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DF666C">
        <w:rPr>
          <w:rFonts w:ascii="Times New Roman" w:hAnsi="Times New Roman" w:cs="Times New Roman"/>
        </w:rPr>
        <w:t xml:space="preserve">Антоновка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C73BB0">
        <w:rPr>
          <w:rFonts w:ascii="Times New Roman" w:hAnsi="Times New Roman" w:cs="Times New Roman"/>
        </w:rPr>
        <w:t>8</w:t>
      </w:r>
      <w:r w:rsidRPr="002F0F91">
        <w:rPr>
          <w:rFonts w:ascii="Times New Roman" w:hAnsi="Times New Roman" w:cs="Times New Roman"/>
        </w:rPr>
        <w:t xml:space="preserve">  от </w:t>
      </w:r>
      <w:r w:rsidR="00C73BB0">
        <w:rPr>
          <w:rFonts w:ascii="Times New Roman" w:hAnsi="Times New Roman" w:cs="Times New Roman"/>
        </w:rPr>
        <w:t>18.03.</w:t>
      </w:r>
      <w:r w:rsidRPr="002F0F91">
        <w:rPr>
          <w:rFonts w:ascii="Times New Roman" w:hAnsi="Times New Roman" w:cs="Times New Roman"/>
        </w:rPr>
        <w:t xml:space="preserve"> 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DF666C">
        <w:rPr>
          <w:rFonts w:ascii="Times New Roman" w:hAnsi="Times New Roman" w:cs="Times New Roman"/>
          <w:b/>
          <w:sz w:val="28"/>
          <w:szCs w:val="28"/>
        </w:rPr>
        <w:t xml:space="preserve">Антоновка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DF666C">
        <w:rPr>
          <w:rFonts w:ascii="Times New Roman" w:hAnsi="Times New Roman" w:cs="Times New Roman"/>
          <w:sz w:val="28"/>
          <w:szCs w:val="28"/>
        </w:rPr>
        <w:t xml:space="preserve">Антоновка </w:t>
      </w:r>
      <w:r w:rsidRPr="00A30220">
        <w:rPr>
          <w:rFonts w:ascii="Times New Roman" w:hAnsi="Times New Roman" w:cs="Times New Roman"/>
          <w:sz w:val="28"/>
          <w:szCs w:val="28"/>
        </w:rPr>
        <w:t>муниципального района Сергиевский Самарской области</w:t>
      </w:r>
      <w:r w:rsidR="00C73BB0">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DF666C">
        <w:rPr>
          <w:rFonts w:ascii="Times New Roman" w:hAnsi="Times New Roman" w:cs="Times New Roman"/>
          <w:sz w:val="28"/>
          <w:szCs w:val="28"/>
        </w:rPr>
        <w:t>Антоновка</w:t>
      </w:r>
      <w:r w:rsidR="00DF666C" w:rsidRPr="00A30220">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DF666C">
        <w:rPr>
          <w:rFonts w:ascii="Times New Roman" w:hAnsi="Times New Roman" w:cs="Times New Roman"/>
          <w:sz w:val="28"/>
          <w:szCs w:val="28"/>
        </w:rPr>
        <w:t xml:space="preserve">Антоновка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DF666C">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C73BB0">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DF666C">
        <w:rPr>
          <w:rFonts w:ascii="Times New Roman" w:hAnsi="Times New Roman" w:cs="Times New Roman"/>
          <w:sz w:val="28"/>
          <w:szCs w:val="28"/>
        </w:rPr>
        <w:t>Антоновка</w:t>
      </w:r>
      <w:r w:rsidR="00DF666C" w:rsidRPr="008030EB">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C73BB0">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1.3. Частями территории</w:t>
      </w:r>
      <w:r w:rsidR="00C73BB0">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C73BB0">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C73BB0">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C73BB0">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C73BB0">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C73BB0">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C73BB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CE2AB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CE2AB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DF047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DF047F">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754C85">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1B08AC">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3B3247">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DF666C">
        <w:rPr>
          <w:rFonts w:ascii="Times New Roman" w:hAnsi="Times New Roman" w:cs="Times New Roman"/>
          <w:sz w:val="28"/>
          <w:szCs w:val="28"/>
        </w:rPr>
        <w:t>Антоновка</w:t>
      </w:r>
      <w:r w:rsidR="00DF66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w:t>
      </w:r>
      <w:r w:rsidR="00DF666C">
        <w:rPr>
          <w:rFonts w:ascii="Times New Roman" w:eastAsia="Times New Roman" w:hAnsi="Times New Roman" w:cs="Times New Roman"/>
          <w:color w:val="000000"/>
          <w:sz w:val="28"/>
          <w:szCs w:val="28"/>
        </w:rPr>
        <w:t>а муниципального образования</w:t>
      </w:r>
      <w:r w:rsidRPr="00590F14">
        <w:rPr>
          <w:rFonts w:ascii="Times New Roman" w:eastAsia="Times New Roman" w:hAnsi="Times New Roman" w:cs="Times New Roman"/>
          <w:color w:val="000000"/>
          <w:sz w:val="28"/>
          <w:szCs w:val="28"/>
          <w:highlight w:val="yellow"/>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DF666C">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r w:rsidR="00DF666C">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DF666C" w:rsidRDefault="00DF666C"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r w:rsidRPr="00C35E61">
        <w:rPr>
          <w:rFonts w:ascii="Times New Roman" w:eastAsia="Times New Roman" w:hAnsi="Times New Roman" w:cs="Times New Roman"/>
          <w:color w:val="000000"/>
          <w:sz w:val="24"/>
          <w:szCs w:val="24"/>
        </w:rPr>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DF666C" w:rsidRPr="00DF666C">
        <w:t xml:space="preserve"> </w:t>
      </w:r>
      <w:r w:rsidR="00DF666C" w:rsidRPr="00DF666C">
        <w:rPr>
          <w:rFonts w:ascii="Times New Roman" w:hAnsi="Times New Roman" w:cs="Times New Roman"/>
          <w:sz w:val="24"/>
          <w:szCs w:val="24"/>
        </w:rPr>
        <w:t>Антоновка</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DF666C">
              <w:rPr>
                <w:rFonts w:ascii="Times New Roman" w:hAnsi="Times New Roman" w:cs="Times New Roman"/>
                <w:sz w:val="28"/>
                <w:szCs w:val="28"/>
              </w:rPr>
              <w:t xml:space="preserve">Антоновка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DF666C">
              <w:rPr>
                <w:rFonts w:ascii="Times New Roman" w:hAnsi="Times New Roman" w:cs="Times New Roman"/>
                <w:sz w:val="28"/>
                <w:szCs w:val="28"/>
              </w:rPr>
              <w:t>Антоновка</w:t>
            </w:r>
            <w:r w:rsidR="00DF666C" w:rsidRPr="00702B25">
              <w:rPr>
                <w:rFonts w:ascii="Times New Roman" w:hAnsi="Times New Roman" w:cs="Times New Roman"/>
                <w:sz w:val="28"/>
                <w:szCs w:val="28"/>
              </w:rPr>
              <w:t xml:space="preserve">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DF666C">
              <w:rPr>
                <w:rFonts w:ascii="Times New Roman" w:hAnsi="Times New Roman" w:cs="Times New Roman"/>
                <w:sz w:val="28"/>
                <w:szCs w:val="28"/>
              </w:rPr>
              <w:t>Антоновка</w:t>
            </w:r>
            <w:r w:rsidR="00DF666C" w:rsidRPr="00702B25">
              <w:rPr>
                <w:rFonts w:ascii="Times New Roman" w:hAnsi="Times New Roman" w:cs="Times New Roman"/>
                <w:sz w:val="28"/>
                <w:szCs w:val="28"/>
              </w:rPr>
              <w:t xml:space="preserve"> </w:t>
            </w:r>
            <w:r w:rsidRPr="00702B25">
              <w:rPr>
                <w:rFonts w:ascii="Times New Roman" w:hAnsi="Times New Roman" w:cs="Times New Roman"/>
                <w:sz w:val="28"/>
                <w:szCs w:val="28"/>
              </w:rPr>
              <w:t xml:space="preserve">муниципального </w:t>
            </w:r>
            <w:r w:rsidRPr="00702B25">
              <w:rPr>
                <w:rFonts w:ascii="Times New Roman" w:hAnsi="Times New Roman" w:cs="Times New Roman"/>
                <w:sz w:val="28"/>
                <w:szCs w:val="28"/>
              </w:rPr>
              <w:lastRenderedPageBreak/>
              <w:t>района Сергиевский</w:t>
            </w:r>
            <w:r w:rsidR="00C44ABF">
              <w:rPr>
                <w:rFonts w:ascii="Times New Roman" w:hAnsi="Times New Roman" w:cs="Times New Roman"/>
                <w:sz w:val="28"/>
                <w:szCs w:val="28"/>
              </w:rPr>
              <w:t xml:space="preserve"> Самарской области</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DA" w:rsidRDefault="001167DA" w:rsidP="00851FB9">
      <w:pPr>
        <w:spacing w:after="0" w:line="240" w:lineRule="auto"/>
      </w:pPr>
      <w:r>
        <w:separator/>
      </w:r>
    </w:p>
  </w:endnote>
  <w:endnote w:type="continuationSeparator" w:id="1">
    <w:p w:rsidR="001167DA" w:rsidRDefault="001167DA"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DA" w:rsidRDefault="001167DA" w:rsidP="00851FB9">
      <w:pPr>
        <w:spacing w:after="0" w:line="240" w:lineRule="auto"/>
      </w:pPr>
      <w:r>
        <w:separator/>
      </w:r>
    </w:p>
  </w:footnote>
  <w:footnote w:type="continuationSeparator" w:id="1">
    <w:p w:rsidR="001167DA" w:rsidRDefault="001167DA"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E929DD">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3B3247">
          <w:rPr>
            <w:rFonts w:ascii="Times New Roman" w:hAnsi="Times New Roman" w:cs="Times New Roman"/>
            <w:noProof/>
          </w:rPr>
          <w:t>17</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167DA"/>
    <w:rsid w:val="001202C2"/>
    <w:rsid w:val="001247A6"/>
    <w:rsid w:val="001276D8"/>
    <w:rsid w:val="001739AB"/>
    <w:rsid w:val="001806AD"/>
    <w:rsid w:val="001B08AC"/>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B3247"/>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4C85"/>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3617B"/>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3BB0"/>
    <w:rsid w:val="00C75D7F"/>
    <w:rsid w:val="00C854EB"/>
    <w:rsid w:val="00C86F48"/>
    <w:rsid w:val="00C91AC9"/>
    <w:rsid w:val="00C94D6F"/>
    <w:rsid w:val="00CB1885"/>
    <w:rsid w:val="00CC564C"/>
    <w:rsid w:val="00CD4CAB"/>
    <w:rsid w:val="00CE2AB0"/>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DF047F"/>
    <w:rsid w:val="00DF666C"/>
    <w:rsid w:val="00E00D39"/>
    <w:rsid w:val="00E040BC"/>
    <w:rsid w:val="00E05279"/>
    <w:rsid w:val="00E1495D"/>
    <w:rsid w:val="00E2369A"/>
    <w:rsid w:val="00E774B8"/>
    <w:rsid w:val="00E87C29"/>
    <w:rsid w:val="00E929DD"/>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17</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Antonovka</cp:lastModifiedBy>
  <cp:revision>58</cp:revision>
  <cp:lastPrinted>2017-02-13T15:32:00Z</cp:lastPrinted>
  <dcterms:created xsi:type="dcterms:W3CDTF">2019-02-26T11:39:00Z</dcterms:created>
  <dcterms:modified xsi:type="dcterms:W3CDTF">2021-03-18T13:25:00Z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